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A0F" w:rsidRDefault="00B11A0F" w:rsidP="00B11A0F">
      <w:pPr>
        <w:jc w:val="center"/>
        <w:rPr>
          <w:rFonts w:ascii="Calibri" w:eastAsia="Calibri" w:hAnsi="Calibri"/>
          <w:sz w:val="28"/>
          <w:szCs w:val="28"/>
        </w:rPr>
      </w:pPr>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r>
        <w:rPr>
          <w:rFonts w:ascii="Calibri" w:eastAsia="Calibri" w:hAnsi="Calibri"/>
          <w:color w:val="0000FF"/>
          <w:sz w:val="28"/>
          <w:szCs w:val="28"/>
          <w:u w:val="single"/>
          <w:lang w:val="en-US"/>
        </w:rPr>
        <w:t>LibAid</w:t>
      </w:r>
      <w:r w:rsidRPr="00957933">
        <w:rPr>
          <w:rFonts w:ascii="Calibri" w:eastAsia="Calibri" w:hAnsi="Calibri"/>
          <w:color w:val="0000FF"/>
          <w:sz w:val="28"/>
          <w:szCs w:val="28"/>
          <w:u w:val="single"/>
          <w:lang w:val="ru-RU"/>
        </w:rPr>
        <w:t>.</w:t>
      </w:r>
      <w:r>
        <w:rPr>
          <w:rFonts w:ascii="Calibri" w:eastAsia="Calibri" w:hAnsi="Calibri"/>
          <w:color w:val="0000FF"/>
          <w:sz w:val="28"/>
          <w:szCs w:val="28"/>
          <w:u w:val="single"/>
          <w:lang w:val="en-US"/>
        </w:rPr>
        <w:t>Ru</w:t>
      </w:r>
      <w:r>
        <w:rPr>
          <w:rFonts w:ascii="Calibri" w:eastAsia="Calibri" w:hAnsi="Calibri"/>
          <w:sz w:val="28"/>
          <w:szCs w:val="28"/>
        </w:rPr>
        <w:t xml:space="preserve"> – Э</w:t>
      </w:r>
      <w:r w:rsidRPr="00414F37">
        <w:rPr>
          <w:rFonts w:ascii="Calibri" w:eastAsia="Calibri" w:hAnsi="Calibri"/>
          <w:sz w:val="28"/>
          <w:szCs w:val="28"/>
        </w:rPr>
        <w:t>лектронная библиотека русской литературы</w:t>
      </w:r>
    </w:p>
    <w:p w:rsidR="00B11A0F" w:rsidRPr="00B11A0F" w:rsidRDefault="00B11A0F" w:rsidP="00B11A0F">
      <w:pPr>
        <w:spacing w:before="100" w:beforeAutospacing="1" w:after="100" w:afterAutospacing="1" w:line="240" w:lineRule="auto"/>
        <w:jc w:val="center"/>
        <w:outlineLvl w:val="2"/>
        <w:rPr>
          <w:rFonts w:ascii="Arial" w:eastAsia="Times New Roman" w:hAnsi="Arial" w:cs="Arial"/>
          <w:b/>
          <w:bCs/>
          <w:color w:val="222222"/>
          <w:sz w:val="27"/>
          <w:szCs w:val="27"/>
          <w:lang w:eastAsia="uk-UA"/>
        </w:rPr>
      </w:pPr>
      <w:r w:rsidRPr="00B11A0F">
        <w:rPr>
          <w:rFonts w:ascii="Arial" w:eastAsia="Times New Roman" w:hAnsi="Arial" w:cs="Arial"/>
          <w:b/>
          <w:bCs/>
          <w:color w:val="222222"/>
          <w:sz w:val="27"/>
          <w:szCs w:val="27"/>
          <w:lang w:eastAsia="uk-UA"/>
        </w:rPr>
        <w:br/>
        <w:t>Краткое содержание</w:t>
      </w:r>
    </w:p>
    <w:p w:rsidR="00B11A0F" w:rsidRPr="00B11A0F" w:rsidRDefault="00B11A0F" w:rsidP="00B11A0F">
      <w:pPr>
        <w:spacing w:before="100" w:beforeAutospacing="1" w:after="100" w:afterAutospacing="1" w:line="240" w:lineRule="auto"/>
        <w:jc w:val="center"/>
        <w:outlineLvl w:val="2"/>
        <w:rPr>
          <w:rFonts w:ascii="Arial" w:eastAsia="Times New Roman" w:hAnsi="Arial" w:cs="Arial"/>
          <w:b/>
          <w:bCs/>
          <w:color w:val="222222"/>
          <w:sz w:val="27"/>
          <w:szCs w:val="27"/>
          <w:lang w:eastAsia="uk-UA"/>
        </w:rPr>
      </w:pPr>
      <w:r w:rsidRPr="00B11A0F">
        <w:rPr>
          <w:rFonts w:ascii="Arial" w:eastAsia="Times New Roman" w:hAnsi="Arial" w:cs="Arial"/>
          <w:b/>
          <w:bCs/>
          <w:color w:val="222222"/>
          <w:sz w:val="27"/>
          <w:szCs w:val="27"/>
          <w:lang w:eastAsia="uk-UA"/>
        </w:rPr>
        <w:t>«Портрет» Гоголь Н.В.</w:t>
      </w:r>
    </w:p>
    <w:p w:rsidR="00B11A0F" w:rsidRPr="00B11A0F" w:rsidRDefault="00B11A0F" w:rsidP="00B11A0F">
      <w:pPr>
        <w:spacing w:before="100" w:beforeAutospacing="1" w:after="100" w:afterAutospacing="1" w:line="240" w:lineRule="auto"/>
        <w:rPr>
          <w:rFonts w:ascii="Arial" w:eastAsia="Times New Roman" w:hAnsi="Arial" w:cs="Arial"/>
          <w:color w:val="222222"/>
          <w:sz w:val="18"/>
          <w:szCs w:val="18"/>
          <w:lang w:eastAsia="uk-UA"/>
        </w:rPr>
      </w:pPr>
    </w:p>
    <w:p w:rsidR="00B11A0F" w:rsidRPr="00B11A0F" w:rsidRDefault="00B11A0F" w:rsidP="00B11A0F">
      <w:pPr>
        <w:spacing w:before="100" w:beforeAutospacing="1" w:after="100" w:afterAutospacing="1" w:line="240" w:lineRule="auto"/>
        <w:rPr>
          <w:rFonts w:ascii="Arial" w:eastAsia="Times New Roman" w:hAnsi="Arial" w:cs="Arial"/>
          <w:color w:val="222222"/>
          <w:sz w:val="18"/>
          <w:szCs w:val="18"/>
          <w:lang w:eastAsia="uk-UA"/>
        </w:rPr>
      </w:pPr>
      <w:r w:rsidRPr="00B11A0F">
        <w:rPr>
          <w:rFonts w:ascii="Arial" w:eastAsia="Times New Roman" w:hAnsi="Arial" w:cs="Arial"/>
          <w:b/>
          <w:bCs/>
          <w:i/>
          <w:iCs/>
          <w:color w:val="222222"/>
          <w:sz w:val="21"/>
          <w:szCs w:val="21"/>
          <w:lang w:eastAsia="uk-UA"/>
        </w:rPr>
        <w:t>Часть первая</w:t>
      </w:r>
    </w:p>
    <w:p w:rsidR="00B11A0F" w:rsidRPr="00B11A0F" w:rsidRDefault="00B11A0F" w:rsidP="00B11A0F">
      <w:pPr>
        <w:spacing w:before="100" w:beforeAutospacing="1" w:after="100" w:afterAutospacing="1" w:line="240" w:lineRule="auto"/>
        <w:rPr>
          <w:rFonts w:ascii="Arial" w:eastAsia="Times New Roman" w:hAnsi="Arial" w:cs="Arial"/>
          <w:color w:val="222222"/>
          <w:sz w:val="18"/>
          <w:szCs w:val="18"/>
          <w:lang w:eastAsia="uk-UA"/>
        </w:rPr>
      </w:pPr>
      <w:r w:rsidRPr="00B11A0F">
        <w:rPr>
          <w:rFonts w:ascii="Arial" w:eastAsia="Times New Roman" w:hAnsi="Arial" w:cs="Arial"/>
          <w:color w:val="222222"/>
          <w:sz w:val="21"/>
          <w:szCs w:val="21"/>
          <w:lang w:eastAsia="uk-UA"/>
        </w:rPr>
        <w:br/>
        <w:t>Молодой художник Чартков заходит в картинную лавку на Щукином дворе. Среди посредственных лубочных картинок он обнаруживает старый портрет. «Это был старик с лицом бронзового цвета, скулистым, чахлым; черты лица, казалось, были схвачены в минуту судорожного движенья и отзывались не северною силою. Пламенный полдень был запечатлен в них. Он был драпирован в широкий азиатский костюм. Как ни был поврежден и запылен портрет, но когда удалось счистить с него пыль, он увидел следы работы высокого художника. Портрет, казалось, был не кончен, но сила кисти была разительна. Необыкновеннее всего были глаза... Они, просто, глядели, глядели даже из самого портрета, как будто разрушая его гармонию своею странною живостью». Чартков покупает портрет за двугривенный.</w:t>
      </w:r>
      <w:r w:rsidRPr="00B11A0F">
        <w:rPr>
          <w:rFonts w:ascii="Arial" w:eastAsia="Times New Roman" w:hAnsi="Arial" w:cs="Arial"/>
          <w:color w:val="222222"/>
          <w:sz w:val="21"/>
          <w:szCs w:val="21"/>
          <w:lang w:eastAsia="uk-UA"/>
        </w:rPr>
        <w:br/>
      </w:r>
      <w:r w:rsidRPr="00B11A0F">
        <w:rPr>
          <w:rFonts w:ascii="Arial" w:eastAsia="Times New Roman" w:hAnsi="Arial" w:cs="Arial"/>
          <w:color w:val="222222"/>
          <w:sz w:val="21"/>
          <w:szCs w:val="21"/>
          <w:lang w:eastAsia="uk-UA"/>
        </w:rPr>
        <w:br/>
        <w:t>Чартков, как настоящий художник, живет в бедности, испытывает денежные затруднения, но не поддается искушению стать модным живописцем, предпочитая развивать свой талант. Чартков вечно должен за квартиру.</w:t>
      </w:r>
      <w:r w:rsidRPr="00B11A0F">
        <w:rPr>
          <w:rFonts w:ascii="Arial" w:eastAsia="Times New Roman" w:hAnsi="Arial" w:cs="Arial"/>
          <w:color w:val="222222"/>
          <w:sz w:val="21"/>
          <w:szCs w:val="21"/>
          <w:lang w:eastAsia="uk-UA"/>
        </w:rPr>
        <w:br/>
      </w:r>
      <w:r w:rsidRPr="00B11A0F">
        <w:rPr>
          <w:rFonts w:ascii="Arial" w:eastAsia="Times New Roman" w:hAnsi="Arial" w:cs="Arial"/>
          <w:color w:val="222222"/>
          <w:sz w:val="21"/>
          <w:szCs w:val="21"/>
          <w:lang w:eastAsia="uk-UA"/>
        </w:rPr>
        <w:br/>
        <w:t>Дома Чартков еще не раз подходит к портрету, пытаясь понять секрет, в нем заключенный. «Это уже не была копия с натуры, это была та странная живость, которою бы озарилось лицо мертвеца, вставшего из могилы». Чарткову страшно ходить по комнате, он засыпает, во сне ему видится, что старик вылезает из своего портрета, достает из мешка свертки, а в свертках — деньги. Чартков хватает один из свертков с надписью «1000 червонцев», изо всех сил стараясь, чтобы старик не заметил его движения. Художник просыпается несколько раз, никак не может вернуться в свою реальность. Наяву оказывается, что в его комнате действительно лежит сверток с деньгами.</w:t>
      </w:r>
      <w:r w:rsidRPr="00B11A0F">
        <w:rPr>
          <w:rFonts w:ascii="Arial" w:eastAsia="Times New Roman" w:hAnsi="Arial" w:cs="Arial"/>
          <w:color w:val="222222"/>
          <w:sz w:val="21"/>
          <w:szCs w:val="21"/>
          <w:lang w:eastAsia="uk-UA"/>
        </w:rPr>
        <w:br/>
      </w:r>
      <w:r w:rsidRPr="00B11A0F">
        <w:rPr>
          <w:rFonts w:ascii="Arial" w:eastAsia="Times New Roman" w:hAnsi="Arial" w:cs="Arial"/>
          <w:color w:val="222222"/>
          <w:sz w:val="21"/>
          <w:szCs w:val="21"/>
          <w:lang w:eastAsia="uk-UA"/>
        </w:rPr>
        <w:br/>
        <w:t>В дверь стучатся хозяин квартиры с полицейским, они требуют немедленной уплаты долга. Чартков выплачивает все сполна, нанимает новую роскошную квартиру, переезжает и решает писать модные портреты (в которых нет ни капли сходства с оригиналом, а есть лишь заказная маска). Чартков красиво одевается, заказывает о себе похвальную статью в газете и вскоре принимает первых заказчиков — богатую даму и ее дочь, портрет которой он должен написать. Художник довольно живо пишет лицо девушки, но матери не нравится то некоторая желтизна кожи, то еще какой-нибудь «дефект», который так оживляет милое личико ее дочери. Наконец заказчицы довольны; Чартков получает деньги и лестные отзывы. У него становится все больше клиентов, он рисует то, что от него требуют, приукрашивает лица, убирает «изъяны», придает несвойственное им выражение. Деньги текут рекой. Чартков сам удивляется, как он мог раньше тратить так много времени на работу над одним портретом. Теперь ему достаточно дня, чтобы кончить картину. Он модный живописец; он повсюду принят, он желанный гость, он позволяет себе в обществе судить других художников (включая Рафаэля), о нем пишут в газетах, сбережения его все увеличиваются.</w:t>
      </w:r>
      <w:r w:rsidRPr="00B11A0F">
        <w:rPr>
          <w:rFonts w:ascii="Arial" w:eastAsia="Times New Roman" w:hAnsi="Arial" w:cs="Arial"/>
          <w:color w:val="222222"/>
          <w:sz w:val="21"/>
          <w:szCs w:val="21"/>
          <w:lang w:eastAsia="uk-UA"/>
        </w:rPr>
        <w:br/>
      </w:r>
      <w:r w:rsidRPr="00B11A0F">
        <w:rPr>
          <w:rFonts w:ascii="Arial" w:eastAsia="Times New Roman" w:hAnsi="Arial" w:cs="Arial"/>
          <w:color w:val="222222"/>
          <w:sz w:val="21"/>
          <w:szCs w:val="21"/>
          <w:lang w:eastAsia="uk-UA"/>
        </w:rPr>
        <w:br/>
        <w:t>Академия художеств приглашает Чарткова высказать свое мнение по поводу работ одного молодого художника, стажировавшегося в Италии. Он уже готовится было небрежно покритиковать, слегка похвалить, вскользь высказать собственное видение изображаемого предмета, но произведение молодого живописца потрясает его своим великолепным исполнением. Чартков думает о своем загубленном таланте, о том, что он променял на золото истинное свое предназначение в жизни. Он идет домой, пытается изобразить падшего ангела, но кисть не слушается его, потому что рука привыкла уже изображать нечто затверженное. Художник приходит в отчаяние, встречается глазами с глазами старика на портрете. Он решает, что портрет был виною того, что его жизнь круто переменилась, и приказывает унести портрет прочь.</w:t>
      </w:r>
      <w:r w:rsidRPr="00B11A0F">
        <w:rPr>
          <w:rFonts w:ascii="Arial" w:eastAsia="Times New Roman" w:hAnsi="Arial" w:cs="Arial"/>
          <w:color w:val="222222"/>
          <w:sz w:val="21"/>
          <w:szCs w:val="21"/>
          <w:lang w:eastAsia="uk-UA"/>
        </w:rPr>
        <w:br/>
      </w:r>
      <w:r w:rsidRPr="00B11A0F">
        <w:rPr>
          <w:rFonts w:ascii="Arial" w:eastAsia="Times New Roman" w:hAnsi="Arial" w:cs="Arial"/>
          <w:color w:val="222222"/>
          <w:sz w:val="21"/>
          <w:szCs w:val="21"/>
          <w:lang w:eastAsia="uk-UA"/>
        </w:rPr>
        <w:lastRenderedPageBreak/>
        <w:br/>
        <w:t>Чартковым овладевает зависть ко всем талантливым живописцам. Он скупает все лучшие картины, приносит их домой и разрезает на куски. Припадки бешенства и безумия повторяются все чаще, художнику постоянно чудятся глаза старика с портрета. Чартков умирает в ужасных мучениях. После него не остается состояния: он все истратил на прекрасные полотна других мастеров, которые уничтожал.</w:t>
      </w:r>
    </w:p>
    <w:p w:rsidR="00B11A0F" w:rsidRPr="00B11A0F" w:rsidRDefault="00B11A0F" w:rsidP="00B11A0F">
      <w:pPr>
        <w:spacing w:before="100" w:beforeAutospacing="1" w:after="100" w:afterAutospacing="1" w:line="240" w:lineRule="auto"/>
        <w:rPr>
          <w:rFonts w:ascii="Arial" w:eastAsia="Times New Roman" w:hAnsi="Arial" w:cs="Arial"/>
          <w:color w:val="222222"/>
          <w:sz w:val="18"/>
          <w:szCs w:val="18"/>
          <w:lang w:eastAsia="uk-UA"/>
        </w:rPr>
      </w:pPr>
    </w:p>
    <w:p w:rsidR="00B11A0F" w:rsidRPr="00B11A0F" w:rsidRDefault="00B11A0F" w:rsidP="00B11A0F">
      <w:pPr>
        <w:spacing w:before="100" w:beforeAutospacing="1" w:after="100" w:afterAutospacing="1" w:line="240" w:lineRule="auto"/>
        <w:rPr>
          <w:rFonts w:ascii="Arial" w:eastAsia="Times New Roman" w:hAnsi="Arial" w:cs="Arial"/>
          <w:color w:val="222222"/>
          <w:sz w:val="18"/>
          <w:szCs w:val="18"/>
          <w:lang w:eastAsia="uk-UA"/>
        </w:rPr>
      </w:pPr>
      <w:r w:rsidRPr="00B11A0F">
        <w:rPr>
          <w:rFonts w:ascii="Arial" w:eastAsia="Times New Roman" w:hAnsi="Arial" w:cs="Arial"/>
          <w:b/>
          <w:bCs/>
          <w:i/>
          <w:iCs/>
          <w:color w:val="222222"/>
          <w:sz w:val="21"/>
          <w:szCs w:val="21"/>
          <w:lang w:eastAsia="uk-UA"/>
        </w:rPr>
        <w:t>Часть вторая</w:t>
      </w:r>
    </w:p>
    <w:p w:rsidR="00B11A0F" w:rsidRPr="00B11A0F" w:rsidRDefault="00B11A0F" w:rsidP="00B11A0F">
      <w:pPr>
        <w:spacing w:before="100" w:beforeAutospacing="1" w:after="100" w:afterAutospacing="1" w:line="240" w:lineRule="auto"/>
        <w:rPr>
          <w:rFonts w:ascii="Arial" w:eastAsia="Times New Roman" w:hAnsi="Arial" w:cs="Arial"/>
          <w:color w:val="222222"/>
          <w:sz w:val="18"/>
          <w:szCs w:val="18"/>
          <w:lang w:eastAsia="uk-UA"/>
        </w:rPr>
      </w:pPr>
      <w:r w:rsidRPr="00B11A0F">
        <w:rPr>
          <w:rFonts w:ascii="Arial" w:eastAsia="Times New Roman" w:hAnsi="Arial" w:cs="Arial"/>
          <w:color w:val="222222"/>
          <w:sz w:val="21"/>
          <w:szCs w:val="21"/>
          <w:lang w:eastAsia="uk-UA"/>
        </w:rPr>
        <w:br/>
        <w:t>Портрет продается с аукциона. За него дают очень высокую цену. Двое богатых ценителей искусства никак не хотят уступить друг другу удивительную картину. Неожиданно человек лет тридцати пяти прерывает аукцион, объясняя, что искал этот портрет много лет, и что портрет должен достаться ему. Он рассказывает невероятную историю написания картины.</w:t>
      </w:r>
      <w:r w:rsidRPr="00B11A0F">
        <w:rPr>
          <w:rFonts w:ascii="Arial" w:eastAsia="Times New Roman" w:hAnsi="Arial" w:cs="Arial"/>
          <w:color w:val="222222"/>
          <w:sz w:val="21"/>
          <w:szCs w:val="21"/>
          <w:lang w:eastAsia="uk-UA"/>
        </w:rPr>
        <w:br/>
      </w:r>
      <w:r w:rsidRPr="00B11A0F">
        <w:rPr>
          <w:rFonts w:ascii="Arial" w:eastAsia="Times New Roman" w:hAnsi="Arial" w:cs="Arial"/>
          <w:color w:val="222222"/>
          <w:sz w:val="21"/>
          <w:szCs w:val="21"/>
          <w:lang w:eastAsia="uk-UA"/>
        </w:rPr>
        <w:br/>
        <w:t>Много лет назад в предместье Петербурга Коломне жил странный ростовщик, «существо во всех отношениях необыкновенное... Он ходил в широком азиатском наряде; темная краска лица указывала на южное его происхождение, но какой именно был он нации: индеец, грек, персиянин, об этом никто не мог сказать наверное... Этот ростовщик отличался от других ростовщиков уже тем, что мог снабдить какою угодно суммою всех, начиная от нищей старухи до расточительного придворного вельможи... Ho что страннее всего и что не могло не поразить многих — это была странная судьба всех тех, которые получали от него деньги: все они оканчивали жизнь несчастным образом».</w:t>
      </w:r>
      <w:r w:rsidRPr="00B11A0F">
        <w:rPr>
          <w:rFonts w:ascii="Arial" w:eastAsia="Times New Roman" w:hAnsi="Arial" w:cs="Arial"/>
          <w:color w:val="222222"/>
          <w:sz w:val="21"/>
          <w:szCs w:val="21"/>
          <w:lang w:eastAsia="uk-UA"/>
        </w:rPr>
        <w:br/>
      </w:r>
      <w:r w:rsidRPr="00B11A0F">
        <w:rPr>
          <w:rFonts w:ascii="Arial" w:eastAsia="Times New Roman" w:hAnsi="Arial" w:cs="Arial"/>
          <w:color w:val="222222"/>
          <w:sz w:val="21"/>
          <w:szCs w:val="21"/>
          <w:lang w:eastAsia="uk-UA"/>
        </w:rPr>
        <w:br/>
        <w:t>Юноша аристократического происхождения покровительствовал людям искусства и разорился. Он обратился за ссудой к коломенскому ростовщику и резко переменился: стал гонителем талантливых людей, повсюду видел признаки надвигающейся революции, каждого подозревал, сочинял несправедливые доносы. Слухи о его поведении доходят до императрицы. Его наказывают и отправляют в отставку. Все его презирают. Он умирает в припадке безумия и бешенства.</w:t>
      </w:r>
      <w:r w:rsidRPr="00B11A0F">
        <w:rPr>
          <w:rFonts w:ascii="Arial" w:eastAsia="Times New Roman" w:hAnsi="Arial" w:cs="Arial"/>
          <w:color w:val="222222"/>
          <w:sz w:val="21"/>
          <w:szCs w:val="21"/>
          <w:lang w:eastAsia="uk-UA"/>
        </w:rPr>
        <w:br/>
      </w:r>
      <w:r w:rsidRPr="00B11A0F">
        <w:rPr>
          <w:rFonts w:ascii="Arial" w:eastAsia="Times New Roman" w:hAnsi="Arial" w:cs="Arial"/>
          <w:color w:val="222222"/>
          <w:sz w:val="21"/>
          <w:szCs w:val="21"/>
          <w:lang w:eastAsia="uk-UA"/>
        </w:rPr>
        <w:br/>
        <w:t>Князь Р. влюблен в первую красавицу Петербурга, она платит ему взаимностью. Ho дела князя расстроены, и родственники девушки не принимают его предложения.</w:t>
      </w:r>
      <w:r w:rsidRPr="00B11A0F">
        <w:rPr>
          <w:rFonts w:ascii="Arial" w:eastAsia="Times New Roman" w:hAnsi="Arial" w:cs="Arial"/>
          <w:color w:val="222222"/>
          <w:sz w:val="21"/>
          <w:szCs w:val="21"/>
          <w:lang w:eastAsia="uk-UA"/>
        </w:rPr>
        <w:br/>
      </w:r>
      <w:r w:rsidRPr="00B11A0F">
        <w:rPr>
          <w:rFonts w:ascii="Arial" w:eastAsia="Times New Roman" w:hAnsi="Arial" w:cs="Arial"/>
          <w:color w:val="222222"/>
          <w:sz w:val="21"/>
          <w:szCs w:val="21"/>
          <w:lang w:eastAsia="uk-UA"/>
        </w:rPr>
        <w:br/>
        <w:t>Князь уезжает из столицы и через короткое время возвращается сказочно богатым человеком (видимо, он обратился к коломенскому ростовщику). Играется пышная свадьба. Ho князь становится болезненно ревнив, нетерпим, капризен, бьет молодую жену, мучает ее своими подозрениями. Женщина заводит разговор о разводе. Муж бросается на нее с ножом, его пытаются удержать, он закалывает себя.</w:t>
      </w:r>
      <w:r w:rsidRPr="00B11A0F">
        <w:rPr>
          <w:rFonts w:ascii="Arial" w:eastAsia="Times New Roman" w:hAnsi="Arial" w:cs="Arial"/>
          <w:color w:val="222222"/>
          <w:sz w:val="21"/>
          <w:szCs w:val="21"/>
          <w:lang w:eastAsia="uk-UA"/>
        </w:rPr>
        <w:br/>
      </w:r>
      <w:r w:rsidRPr="00B11A0F">
        <w:rPr>
          <w:rFonts w:ascii="Arial" w:eastAsia="Times New Roman" w:hAnsi="Arial" w:cs="Arial"/>
          <w:color w:val="222222"/>
          <w:sz w:val="21"/>
          <w:szCs w:val="21"/>
          <w:lang w:eastAsia="uk-UA"/>
        </w:rPr>
        <w:br/>
        <w:t>Отец же молодого человека, присутствующего на аукционе, был талантливым художником. На одном из полотен он намеревался изобразить духа тьмы и представлял себе его никак иначе, как в образе коломенского ростовщика. Неожиданно ростовщик сам приходит в мастерскую художника и просит нарисовать его портрет. Освещение благоприятствует тому, чтобы начать работу, и живописец берется за кисть. Сходство получается разительное, но чем лучше выписываются детали, тем большее отвращение чувствует художник к работе. Он отказывается продолжать портрет. Ростовщик кидается перед ним на колени, умоляет закончить картину, объясняя, что на портрете он будет жить и после смерти. Художник бросает кисти и палитру и убегает вон.</w:t>
      </w:r>
      <w:r w:rsidRPr="00B11A0F">
        <w:rPr>
          <w:rFonts w:ascii="Arial" w:eastAsia="Times New Roman" w:hAnsi="Arial" w:cs="Arial"/>
          <w:color w:val="222222"/>
          <w:sz w:val="21"/>
          <w:szCs w:val="21"/>
          <w:lang w:eastAsia="uk-UA"/>
        </w:rPr>
        <w:br/>
      </w:r>
      <w:r w:rsidRPr="00B11A0F">
        <w:rPr>
          <w:rFonts w:ascii="Arial" w:eastAsia="Times New Roman" w:hAnsi="Arial" w:cs="Arial"/>
          <w:color w:val="222222"/>
          <w:sz w:val="21"/>
          <w:szCs w:val="21"/>
          <w:lang w:eastAsia="uk-UA"/>
        </w:rPr>
        <w:br/>
        <w:t>Вечером ростовщик умирает. Художник чувствует, что в нем происходят неприятные перемены: он завидует своему талантливому ученику, лишает того выгодного заказа, пытается вместо работы ученика представить свою картину, но выбор комиссии все равно падает на ученика. Художник же видит, что на его собственной картине у всех фигур глаза ростовщика. Он в бешенстве возвращается домой, намереваясь сжечь портрет. По счастью один из приятелей заходит к нему в этот момент и забирает портрет себе. Художник сразу же чувствует, как душевное равновесие возвращается к нему. Он просит прощения у своего ученика.</w:t>
      </w:r>
      <w:r w:rsidRPr="00B11A0F">
        <w:rPr>
          <w:rFonts w:ascii="Arial" w:eastAsia="Times New Roman" w:hAnsi="Arial" w:cs="Arial"/>
          <w:color w:val="222222"/>
          <w:sz w:val="21"/>
          <w:szCs w:val="21"/>
          <w:lang w:eastAsia="uk-UA"/>
        </w:rPr>
        <w:br/>
      </w:r>
      <w:r w:rsidRPr="00B11A0F">
        <w:rPr>
          <w:rFonts w:ascii="Arial" w:eastAsia="Times New Roman" w:hAnsi="Arial" w:cs="Arial"/>
          <w:color w:val="222222"/>
          <w:sz w:val="21"/>
          <w:szCs w:val="21"/>
          <w:lang w:eastAsia="uk-UA"/>
        </w:rPr>
        <w:br/>
        <w:t>Встретив однажды своего приятеля, он узнает, что и тому портрет принес несчастье, и он его отдал племяннику. Тот тоже сбыл портрет с рук, так картина и оказалась в картинной лавке.</w:t>
      </w:r>
      <w:bookmarkStart w:id="0" w:name="_GoBack"/>
      <w:r w:rsidRPr="00B11A0F">
        <w:rPr>
          <w:rFonts w:ascii="Arial" w:eastAsia="Times New Roman" w:hAnsi="Arial" w:cs="Arial"/>
          <w:color w:val="222222"/>
          <w:sz w:val="21"/>
          <w:szCs w:val="21"/>
          <w:lang w:eastAsia="uk-UA"/>
        </w:rPr>
        <w:br/>
      </w:r>
      <w:r w:rsidRPr="00B11A0F">
        <w:rPr>
          <w:rFonts w:ascii="Arial" w:eastAsia="Times New Roman" w:hAnsi="Arial" w:cs="Arial"/>
          <w:color w:val="222222"/>
          <w:sz w:val="21"/>
          <w:szCs w:val="21"/>
          <w:lang w:eastAsia="uk-UA"/>
        </w:rPr>
        <w:lastRenderedPageBreak/>
        <w:br/>
        <w:t>Художник крепко задумывается о том, сколько зла принес он людям своим произведением. Когда сыну исполняется девять лет, он определяет его в Академию художеств, а сам принимает постриг и добровольно увеличивает для себя строгость монастырской жизни. Он много лет не пишет картин, искупляя свой грех. Наконец художник отваживается написать Рождество Иисуса. Это чудо кисти; все монахи сходятся на том, что божественная сила водила рукой художника. Он встречается с сыном, благословляет его и рассказывает историю создания картины, предостерегает от искушений, подобных тем, что вызывает этот портрет в людях. «Спасай чистоту души своей. Кто заключил в себе талант, тот чище всех должен быть душою. Другому простится многое, но ему не простится». Художник завещает сыну найти портрет и уничтожить его.</w:t>
      </w:r>
      <w:bookmarkEnd w:id="0"/>
    </w:p>
    <w:p w:rsidR="00835702" w:rsidRPr="00B11A0F" w:rsidRDefault="00835702" w:rsidP="00B11A0F"/>
    <w:sectPr w:rsidR="00835702" w:rsidRPr="00B11A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l1Pyrx0YSuvX6730hHJJhW8WzUFwuFkepXgSpEOCdoq507ARdVsA3IVTbYvZB8W8dL9AI7nqnbMZwtEidmZKrQ==" w:salt="Gp7Yy1nPFw44LhnB0Y29V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A0F"/>
    <w:rsid w:val="00482105"/>
    <w:rsid w:val="00835702"/>
    <w:rsid w:val="00B11A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B79E4-29D9-4D73-8CAF-A9DD6234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11A0F"/>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11A0F"/>
    <w:rPr>
      <w:i/>
      <w:iCs/>
    </w:rPr>
  </w:style>
  <w:style w:type="character" w:customStyle="1" w:styleId="30">
    <w:name w:val="Заголовок 3 Знак"/>
    <w:basedOn w:val="a0"/>
    <w:link w:val="3"/>
    <w:uiPriority w:val="9"/>
    <w:rsid w:val="00B11A0F"/>
    <w:rPr>
      <w:rFonts w:ascii="Times New Roman" w:eastAsia="Times New Roman" w:hAnsi="Times New Roman" w:cs="Times New Roman"/>
      <w:b/>
      <w:bCs/>
      <w:sz w:val="27"/>
      <w:szCs w:val="27"/>
      <w:lang w:eastAsia="uk-UA"/>
    </w:rPr>
  </w:style>
  <w:style w:type="paragraph" w:styleId="a4">
    <w:name w:val="Normal (Web)"/>
    <w:basedOn w:val="a"/>
    <w:uiPriority w:val="99"/>
    <w:semiHidden/>
    <w:unhideWhenUsed/>
    <w:rsid w:val="00B11A0F"/>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839474">
      <w:bodyDiv w:val="1"/>
      <w:marLeft w:val="0"/>
      <w:marRight w:val="0"/>
      <w:marTop w:val="0"/>
      <w:marBottom w:val="0"/>
      <w:divBdr>
        <w:top w:val="none" w:sz="0" w:space="0" w:color="auto"/>
        <w:left w:val="none" w:sz="0" w:space="0" w:color="auto"/>
        <w:bottom w:val="none" w:sz="0" w:space="0" w:color="auto"/>
        <w:right w:val="none" w:sz="0" w:space="0" w:color="auto"/>
      </w:divBdr>
      <w:divsChild>
        <w:div w:id="95714766">
          <w:marLeft w:val="0"/>
          <w:marRight w:val="0"/>
          <w:marTop w:val="0"/>
          <w:marBottom w:val="0"/>
          <w:divBdr>
            <w:top w:val="none" w:sz="0" w:space="0" w:color="auto"/>
            <w:left w:val="none" w:sz="0" w:space="0" w:color="auto"/>
            <w:bottom w:val="none" w:sz="0" w:space="0" w:color="auto"/>
            <w:right w:val="none" w:sz="0" w:space="0" w:color="auto"/>
          </w:divBdr>
        </w:div>
        <w:div w:id="7605139">
          <w:marLeft w:val="0"/>
          <w:marRight w:val="0"/>
          <w:marTop w:val="0"/>
          <w:marBottom w:val="0"/>
          <w:divBdr>
            <w:top w:val="none" w:sz="0" w:space="0" w:color="auto"/>
            <w:left w:val="none" w:sz="0" w:space="0" w:color="auto"/>
            <w:bottom w:val="none" w:sz="0" w:space="0" w:color="auto"/>
            <w:right w:val="none" w:sz="0" w:space="0" w:color="auto"/>
          </w:divBdr>
        </w:div>
        <w:div w:id="19091890">
          <w:marLeft w:val="0"/>
          <w:marRight w:val="0"/>
          <w:marTop w:val="0"/>
          <w:marBottom w:val="0"/>
          <w:divBdr>
            <w:top w:val="none" w:sz="0" w:space="0" w:color="auto"/>
            <w:left w:val="none" w:sz="0" w:space="0" w:color="auto"/>
            <w:bottom w:val="none" w:sz="0" w:space="0" w:color="auto"/>
            <w:right w:val="none" w:sz="0" w:space="0" w:color="auto"/>
          </w:divBdr>
        </w:div>
      </w:divsChild>
    </w:div>
    <w:div w:id="1655379094">
      <w:bodyDiv w:val="1"/>
      <w:marLeft w:val="0"/>
      <w:marRight w:val="0"/>
      <w:marTop w:val="0"/>
      <w:marBottom w:val="0"/>
      <w:divBdr>
        <w:top w:val="none" w:sz="0" w:space="0" w:color="auto"/>
        <w:left w:val="none" w:sz="0" w:space="0" w:color="auto"/>
        <w:bottom w:val="none" w:sz="0" w:space="0" w:color="auto"/>
        <w:right w:val="none" w:sz="0" w:space="0" w:color="auto"/>
      </w:divBdr>
      <w:divsChild>
        <w:div w:id="1021323125">
          <w:marLeft w:val="0"/>
          <w:marRight w:val="0"/>
          <w:marTop w:val="0"/>
          <w:marBottom w:val="0"/>
          <w:divBdr>
            <w:top w:val="none" w:sz="0" w:space="0" w:color="auto"/>
            <w:left w:val="none" w:sz="0" w:space="0" w:color="auto"/>
            <w:bottom w:val="none" w:sz="0" w:space="0" w:color="auto"/>
            <w:right w:val="none" w:sz="0" w:space="0" w:color="auto"/>
          </w:divBdr>
        </w:div>
        <w:div w:id="1463384545">
          <w:marLeft w:val="0"/>
          <w:marRight w:val="0"/>
          <w:marTop w:val="0"/>
          <w:marBottom w:val="0"/>
          <w:divBdr>
            <w:top w:val="none" w:sz="0" w:space="0" w:color="auto"/>
            <w:left w:val="none" w:sz="0" w:space="0" w:color="auto"/>
            <w:bottom w:val="none" w:sz="0" w:space="0" w:color="auto"/>
            <w:right w:val="none" w:sz="0" w:space="0" w:color="auto"/>
          </w:divBdr>
        </w:div>
        <w:div w:id="1805586881">
          <w:marLeft w:val="0"/>
          <w:marRight w:val="0"/>
          <w:marTop w:val="0"/>
          <w:marBottom w:val="0"/>
          <w:divBdr>
            <w:top w:val="none" w:sz="0" w:space="0" w:color="auto"/>
            <w:left w:val="none" w:sz="0" w:space="0" w:color="auto"/>
            <w:bottom w:val="none" w:sz="0" w:space="0" w:color="auto"/>
            <w:right w:val="none" w:sz="0" w:space="0" w:color="auto"/>
          </w:divBdr>
        </w:div>
        <w:div w:id="634945152">
          <w:marLeft w:val="0"/>
          <w:marRight w:val="0"/>
          <w:marTop w:val="0"/>
          <w:marBottom w:val="0"/>
          <w:divBdr>
            <w:top w:val="none" w:sz="0" w:space="0" w:color="auto"/>
            <w:left w:val="none" w:sz="0" w:space="0" w:color="auto"/>
            <w:bottom w:val="none" w:sz="0" w:space="0" w:color="auto"/>
            <w:right w:val="none" w:sz="0" w:space="0" w:color="auto"/>
          </w:divBdr>
        </w:div>
        <w:div w:id="397822897">
          <w:marLeft w:val="0"/>
          <w:marRight w:val="0"/>
          <w:marTop w:val="0"/>
          <w:marBottom w:val="0"/>
          <w:divBdr>
            <w:top w:val="none" w:sz="0" w:space="0" w:color="auto"/>
            <w:left w:val="none" w:sz="0" w:space="0" w:color="auto"/>
            <w:bottom w:val="none" w:sz="0" w:space="0" w:color="auto"/>
            <w:right w:val="none" w:sz="0" w:space="0" w:color="auto"/>
          </w:divBdr>
        </w:div>
      </w:divsChild>
    </w:div>
    <w:div w:id="180731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5329</Words>
  <Characters>3039</Characters>
  <Application>Microsoft Office Word</Application>
  <DocSecurity>8</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2</cp:revision>
  <dcterms:created xsi:type="dcterms:W3CDTF">2015-02-09T20:02:00Z</dcterms:created>
  <dcterms:modified xsi:type="dcterms:W3CDTF">2015-02-09T20:06:00Z</dcterms:modified>
</cp:coreProperties>
</file>